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B0FD" w14:textId="30B5F8BD" w:rsidR="00321DA0" w:rsidRDefault="007A2D9D">
      <w:pPr>
        <w:pStyle w:val="Titre1"/>
      </w:pPr>
      <w:r>
        <w:t xml:space="preserve">VD42 - </w:t>
      </w:r>
      <w:r w:rsidR="00C5634C">
        <w:t xml:space="preserve">Extrait de </w:t>
      </w:r>
      <w:proofErr w:type="spellStart"/>
      <w:r w:rsidR="00C5634C">
        <w:t>Tree</w:t>
      </w:r>
      <w:proofErr w:type="spellEnd"/>
      <w:r w:rsidR="00C5634C">
        <w:t>-App</w:t>
      </w:r>
      <w:r>
        <w:t xml:space="preserve"> – Bois </w:t>
      </w:r>
      <w:proofErr w:type="spellStart"/>
      <w:r>
        <w:t>Dévin</w:t>
      </w:r>
      <w:proofErr w:type="spellEnd"/>
    </w:p>
    <w:p w14:paraId="60B2C56E" w14:textId="77777777" w:rsidR="00321DA0" w:rsidRDefault="00C5634C">
      <w:pPr>
        <w:pStyle w:val="main-20"/>
      </w:pPr>
      <w:r>
        <w:rPr>
          <w:b/>
          <w:bCs/>
        </w:rPr>
        <w:t>Profil</w:t>
      </w:r>
      <w:r>
        <w:t>: Vaud</w:t>
      </w:r>
    </w:p>
    <w:p w14:paraId="454CFFE7" w14:textId="77777777" w:rsidR="00321DA0" w:rsidRDefault="00C5634C">
      <w:pPr>
        <w:pStyle w:val="main-20"/>
      </w:pPr>
      <w:r>
        <w:rPr>
          <w:b/>
          <w:bCs/>
        </w:rPr>
        <w:t>Date</w:t>
      </w:r>
      <w:r>
        <w:t>: 02/07/2025</w:t>
      </w:r>
    </w:p>
    <w:p w14:paraId="36020CD2" w14:textId="77777777" w:rsidR="00321DA0" w:rsidRDefault="00C5634C">
      <w:pPr>
        <w:pStyle w:val="main-20"/>
      </w:pPr>
      <w:r>
        <w:rPr>
          <w:b/>
          <w:bCs/>
        </w:rPr>
        <w:t>Coordonnées</w:t>
      </w:r>
      <w:r>
        <w:t>: 2558879, 1147818</w:t>
      </w:r>
    </w:p>
    <w:p w14:paraId="07B2AE35" w14:textId="77777777" w:rsidR="00321DA0" w:rsidRDefault="00C5634C">
      <w:pPr>
        <w:pStyle w:val="main-20"/>
      </w:pPr>
      <w:r>
        <w:rPr>
          <w:b/>
          <w:bCs/>
        </w:rPr>
        <w:t>Écorégion</w:t>
      </w:r>
      <w:r>
        <w:t>: Alpes externes du Nord</w:t>
      </w:r>
    </w:p>
    <w:p w14:paraId="6CD1D987" w14:textId="77777777" w:rsidR="00321DA0" w:rsidRDefault="00C5634C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49930BAD" w14:textId="21BFE982" w:rsidR="00321DA0" w:rsidRPr="00C5634C" w:rsidRDefault="00C5634C">
      <w:pPr>
        <w:pStyle w:val="main-20"/>
        <w:rPr>
          <w:color w:val="00B050"/>
          <w:sz w:val="24"/>
          <w:szCs w:val="24"/>
        </w:rPr>
      </w:pPr>
      <w:r w:rsidRPr="00C5634C">
        <w:rPr>
          <w:b/>
          <w:bCs/>
          <w:color w:val="00B050"/>
          <w:sz w:val="24"/>
          <w:szCs w:val="24"/>
        </w:rPr>
        <w:t>Type de station</w:t>
      </w:r>
      <w:r w:rsidRPr="00C5634C">
        <w:rPr>
          <w:color w:val="00B050"/>
          <w:sz w:val="24"/>
          <w:szCs w:val="24"/>
        </w:rPr>
        <w:t xml:space="preserve">: </w:t>
      </w:r>
      <w:r w:rsidRPr="00C5634C">
        <w:rPr>
          <w:color w:val="00B050"/>
          <w:sz w:val="24"/>
          <w:szCs w:val="24"/>
        </w:rPr>
        <w:t>12e - Hêtraie à</w:t>
      </w:r>
      <w:r w:rsidRPr="00C5634C">
        <w:rPr>
          <w:color w:val="00B050"/>
          <w:sz w:val="24"/>
          <w:szCs w:val="24"/>
        </w:rPr>
        <w:t xml:space="preserve"> Dentaire avec Laiche blanche</w:t>
      </w:r>
      <w:r w:rsidR="007A2D9D" w:rsidRPr="00C5634C">
        <w:rPr>
          <w:color w:val="00B050"/>
          <w:sz w:val="24"/>
          <w:szCs w:val="24"/>
        </w:rPr>
        <w:t xml:space="preserve"> – 152 Hêtraie à Cardamine</w:t>
      </w:r>
    </w:p>
    <w:p w14:paraId="2933BA99" w14:textId="77777777" w:rsidR="00321DA0" w:rsidRDefault="00C5634C">
      <w:pPr>
        <w:pStyle w:val="main-20"/>
      </w:pPr>
      <w:r>
        <w:rPr>
          <w:b/>
          <w:bCs/>
        </w:rPr>
        <w:t>Étage de végétation actuel</w:t>
      </w:r>
      <w:r>
        <w:t>: montagnard inférieur</w:t>
      </w:r>
    </w:p>
    <w:p w14:paraId="16087C3F" w14:textId="77777777" w:rsidR="00321DA0" w:rsidRDefault="00321DA0"/>
    <w:p w14:paraId="5E933A07" w14:textId="77777777" w:rsidR="00321DA0" w:rsidRDefault="00C5634C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321DA0" w14:paraId="5820BC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12600C6" w14:textId="77777777" w:rsidR="00321DA0" w:rsidRDefault="00C563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6C12CA" wp14:editId="3F19A028">
                  <wp:extent cx="238125" cy="238125"/>
                  <wp:effectExtent l="0" t="0" r="0" b="0"/>
                  <wp:docPr id="1810284163" name="Image 1810284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9F88ACA" w14:textId="77777777" w:rsidR="00321DA0" w:rsidRDefault="00C5634C">
            <w:pPr>
              <w:pStyle w:val="main-24"/>
            </w:pPr>
            <w:r>
              <w:t>Érable champêtre, Érable plane, Érable sycomore, Hêtre, Frêne†, Chêne sessile, Tilleul à larges feuilles</w:t>
            </w:r>
          </w:p>
          <w:p w14:paraId="0EF13F94" w14:textId="77777777" w:rsidR="00321DA0" w:rsidRDefault="00321DA0">
            <w:pPr>
              <w:pStyle w:val="recommendation-future"/>
            </w:pPr>
          </w:p>
        </w:tc>
      </w:tr>
      <w:tr w:rsidR="00321DA0" w14:paraId="73953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AE1BE08" w14:textId="77777777" w:rsidR="00321DA0" w:rsidRDefault="00C563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21F107" wp14:editId="122872DC">
                  <wp:extent cx="238125" cy="238125"/>
                  <wp:effectExtent l="0" t="0" r="0" b="0"/>
                  <wp:docPr id="1690112572" name="Image 1690112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1442541" w14:textId="77777777" w:rsidR="00321DA0" w:rsidRDefault="00C5634C">
            <w:pPr>
              <w:pStyle w:val="main-20"/>
            </w:pPr>
            <w:r>
              <w:t xml:space="preserve">Sapin, Érable à feuilles d'obier, Bouleau*, Charme, Houx, Mélèze, Pin sylvestre, Tremble*, Cerisier, Chêne pédonculé, Saule marsault*, Alisier blanc, Sorbier des oiseleurs, Alisier </w:t>
            </w:r>
            <w:proofErr w:type="spellStart"/>
            <w:r>
              <w:t>torminal</w:t>
            </w:r>
            <w:proofErr w:type="spellEnd"/>
            <w:r>
              <w:t>, If, Tilleul à petites feuilles, Orme de montagne†, Pin noir°</w:t>
            </w:r>
          </w:p>
          <w:p w14:paraId="6E55FB43" w14:textId="77777777" w:rsidR="00321DA0" w:rsidRDefault="00C5634C">
            <w:pPr>
              <w:pStyle w:val="recommendation-future"/>
            </w:pPr>
            <w:r>
              <w:t>Noyer, Pommier sauvage, Cormier, Robinier°</w:t>
            </w:r>
          </w:p>
        </w:tc>
      </w:tr>
      <w:tr w:rsidR="00321DA0" w14:paraId="487384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DC20758" w14:textId="77777777" w:rsidR="00321DA0" w:rsidRDefault="00C563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CB292E" wp14:editId="70F79995">
                  <wp:extent cx="238125" cy="238125"/>
                  <wp:effectExtent l="0" t="0" r="0" b="0"/>
                  <wp:docPr id="256473053" name="Image 25647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57A0A1FE" w14:textId="77777777" w:rsidR="00321DA0" w:rsidRDefault="00C5634C">
            <w:pPr>
              <w:pStyle w:val="main-16"/>
            </w:pPr>
            <w:r>
              <w:t>Épicéa</w:t>
            </w:r>
          </w:p>
        </w:tc>
      </w:tr>
      <w:tr w:rsidR="00321DA0" w14:paraId="3E4125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12A00329" w14:textId="77777777" w:rsidR="00321DA0" w:rsidRDefault="00C563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BDB18" wp14:editId="58A10C32">
                  <wp:extent cx="238125" cy="238125"/>
                  <wp:effectExtent l="0" t="0" r="0" b="0"/>
                  <wp:docPr id="1695872048" name="Image 169587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FA5FF55" w14:textId="77777777" w:rsidR="00321DA0" w:rsidRDefault="00C5634C">
            <w:pPr>
              <w:pStyle w:val="main-20"/>
            </w:pPr>
            <w:r>
              <w:t>Ailante°</w:t>
            </w:r>
          </w:p>
        </w:tc>
      </w:tr>
    </w:tbl>
    <w:p w14:paraId="644DBC2C" w14:textId="77777777" w:rsidR="00321DA0" w:rsidRDefault="00C5634C">
      <w:pPr>
        <w:pStyle w:val="recommendation-future"/>
      </w:pPr>
      <w:r>
        <w:t>Les essences qui, ultérieurement, seront également adaptées</w:t>
      </w:r>
    </w:p>
    <w:p w14:paraId="414F25DA" w14:textId="77777777" w:rsidR="00321DA0" w:rsidRDefault="00321DA0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4286"/>
        <w:gridCol w:w="4490"/>
      </w:tblGrid>
      <w:tr w:rsidR="00321DA0" w14:paraId="010ACB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46BFF07" w14:textId="77777777" w:rsidR="00321DA0" w:rsidRDefault="00321DA0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E23796D" w14:textId="77777777" w:rsidR="00321DA0" w:rsidRDefault="00C5634C">
            <w:pPr>
              <w:pStyle w:val="main-20-bold"/>
            </w:pPr>
            <w:r>
              <w:t>12</w:t>
            </w:r>
            <w:proofErr w:type="gramStart"/>
            <w:r>
              <w:t>e  montagnard</w:t>
            </w:r>
            <w:proofErr w:type="gramEnd"/>
            <w:r>
              <w:t xml:space="preserve"> inférieur</w:t>
            </w:r>
          </w:p>
          <w:p w14:paraId="01F601D3" w14:textId="77777777" w:rsidR="00321DA0" w:rsidRDefault="00C5634C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5B0AA1B" w14:textId="40A88809" w:rsidR="00321DA0" w:rsidRDefault="00C5634C">
            <w:pPr>
              <w:pStyle w:val="main-20-bold"/>
            </w:pPr>
            <w:r>
              <w:t xml:space="preserve">10a </w:t>
            </w:r>
            <w:r w:rsidR="004F4A53" w:rsidRPr="004F4A53">
              <w:t>Hêtraie à Pulmonaire avec Mélitte</w:t>
            </w:r>
            <w:r>
              <w:t xml:space="preserve"> </w:t>
            </w:r>
            <w:proofErr w:type="spellStart"/>
            <w:r>
              <w:t>submontagnard</w:t>
            </w:r>
            <w:proofErr w:type="spellEnd"/>
            <w:r w:rsidR="007A2D9D">
              <w:t xml:space="preserve"> – 122 Hêtraie à pulmonaire</w:t>
            </w:r>
          </w:p>
          <w:p w14:paraId="757ABF53" w14:textId="77777777" w:rsidR="00321DA0" w:rsidRDefault="00C5634C">
            <w:pPr>
              <w:pStyle w:val="main-20"/>
            </w:pPr>
            <w:r>
              <w:t>Chang. clim. modéré et prononcé</w:t>
            </w:r>
          </w:p>
        </w:tc>
      </w:tr>
      <w:tr w:rsidR="00321DA0" w14:paraId="21FD7A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61EEA09" w14:textId="77777777" w:rsidR="00321DA0" w:rsidRDefault="00C5634C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B050E39" w14:textId="77777777" w:rsidR="00321DA0" w:rsidRDefault="00C5634C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BFF7377" w14:textId="77777777" w:rsidR="00321DA0" w:rsidRDefault="00C5634C">
            <w:pPr>
              <w:pStyle w:val="main-20"/>
            </w:pPr>
            <w:r>
              <w:t>Hêtre</w:t>
            </w:r>
          </w:p>
        </w:tc>
      </w:tr>
      <w:tr w:rsidR="00321DA0" w14:paraId="7797F1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45C7A11" w14:textId="77777777" w:rsidR="00321DA0" w:rsidRDefault="00C5634C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AC39A1E" w14:textId="77777777" w:rsidR="00321DA0" w:rsidRDefault="00C5634C">
            <w:pPr>
              <w:pStyle w:val="main-20"/>
            </w:pPr>
            <w:r>
              <w:t>Érable sycomore, Frêne†, Alisier blanc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CFC56B9" w14:textId="77777777" w:rsidR="00321DA0" w:rsidRDefault="00C5634C">
            <w:pPr>
              <w:pStyle w:val="main-20"/>
            </w:pPr>
            <w:r>
              <w:t>Érable champêtre, Érable plane, Érable sycomore, Frêne†, Chêne sessile, Tilleul à larges feuilles</w:t>
            </w:r>
          </w:p>
        </w:tc>
      </w:tr>
      <w:tr w:rsidR="00321DA0" w14:paraId="580ECD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B1DF2ED" w14:textId="77777777" w:rsidR="00321DA0" w:rsidRDefault="00C5634C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6FD398C" w14:textId="77777777" w:rsidR="00321DA0" w:rsidRDefault="00C5634C">
            <w:pPr>
              <w:pStyle w:val="main-20"/>
            </w:pPr>
            <w:r>
              <w:t xml:space="preserve">Sapin, Érable champêtre, Érable à feuilles d'obier, Érable plane, Bouleau*, Charme, Houx, Mélèze, Épicéa, Pin sylvestre, Tremble*, Cerisier, Chêne sessile, Chêne pédonculé, Saule marsault*, Sorbier des oiseleurs,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montagne†, Pin noir°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B95ACB1" w14:textId="77777777" w:rsidR="00321DA0" w:rsidRDefault="00C5634C">
            <w:pPr>
              <w:pStyle w:val="main-20"/>
            </w:pPr>
            <w:r>
              <w:t xml:space="preserve">Sapin, Érable à feuilles d'obier, Bouleau*, Charme, Houx, Noyer, Mélèze, Pommier sauvage, Pin sylvestre, Tremble*, Cerisier,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Orme de montagne†, Ailante°, Pin noir°, Robinier°</w:t>
            </w:r>
          </w:p>
        </w:tc>
      </w:tr>
    </w:tbl>
    <w:p w14:paraId="4AE6FC5B" w14:textId="77777777" w:rsidR="00C5634C" w:rsidRDefault="00C563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7A2D9D" w14:paraId="34D125A1" w14:textId="77777777" w:rsidTr="00EA6335">
        <w:tc>
          <w:tcPr>
            <w:tcW w:w="10260" w:type="dxa"/>
          </w:tcPr>
          <w:p w14:paraId="50826107" w14:textId="77777777" w:rsidR="007A2D9D" w:rsidRPr="00A54DC1" w:rsidRDefault="007A2D9D" w:rsidP="00EA633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 :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scénario prononcé </w:t>
            </w:r>
          </w:p>
        </w:tc>
      </w:tr>
      <w:tr w:rsidR="007A2D9D" w14:paraId="71871789" w14:textId="77777777" w:rsidTr="00EA6335">
        <w:tc>
          <w:tcPr>
            <w:tcW w:w="10260" w:type="dxa"/>
          </w:tcPr>
          <w:p w14:paraId="569D7464" w14:textId="298B5983" w:rsidR="007A2D9D" w:rsidRPr="00A54DC1" w:rsidRDefault="00C5634C" w:rsidP="00EA63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Hêtre, c</w:t>
            </w:r>
            <w:r w:rsidR="007A2D9D">
              <w:rPr>
                <w:rFonts w:ascii="Arial" w:hAnsi="Arial" w:cs="Arial"/>
                <w:i/>
                <w:iCs/>
              </w:rPr>
              <w:t>hêne sessile</w:t>
            </w:r>
            <w:r>
              <w:rPr>
                <w:rFonts w:ascii="Arial" w:hAnsi="Arial" w:cs="Arial"/>
                <w:i/>
                <w:iCs/>
              </w:rPr>
              <w:t xml:space="preserve"> et if</w:t>
            </w:r>
            <w:r w:rsidR="007A2D9D" w:rsidRPr="00A54DC1">
              <w:rPr>
                <w:rFonts w:ascii="Arial" w:hAnsi="Arial" w:cs="Arial"/>
                <w:i/>
                <w:iCs/>
              </w:rPr>
              <w:t xml:space="preserve"> accompagné</w:t>
            </w:r>
            <w:r w:rsidR="007A2D9D">
              <w:rPr>
                <w:rFonts w:ascii="Arial" w:hAnsi="Arial" w:cs="Arial"/>
                <w:i/>
                <w:iCs/>
              </w:rPr>
              <w:t>s</w:t>
            </w:r>
            <w:r w:rsidR="007A2D9D" w:rsidRPr="00A54DC1">
              <w:rPr>
                <w:rFonts w:ascii="Arial" w:hAnsi="Arial" w:cs="Arial"/>
                <w:i/>
                <w:iCs/>
              </w:rPr>
              <w:t xml:space="preserve"> d’</w:t>
            </w:r>
            <w:r w:rsidR="007A2D9D">
              <w:rPr>
                <w:rFonts w:ascii="Arial" w:hAnsi="Arial" w:cs="Arial"/>
                <w:i/>
                <w:iCs/>
              </w:rPr>
              <w:t xml:space="preserve">autres feuillus, </w:t>
            </w:r>
            <w:r w:rsidR="007A2D9D" w:rsidRPr="00C5634C">
              <w:rPr>
                <w:rFonts w:ascii="Arial" w:hAnsi="Arial" w:cs="Arial"/>
                <w:i/>
                <w:iCs/>
              </w:rPr>
              <w:t>dont le</w:t>
            </w:r>
            <w:r w:rsidRPr="00C5634C">
              <w:rPr>
                <w:rFonts w:ascii="Arial" w:hAnsi="Arial" w:cs="Arial"/>
                <w:i/>
                <w:iCs/>
              </w:rPr>
              <w:t xml:space="preserve"> </w:t>
            </w:r>
            <w:r w:rsidRPr="00C5634C">
              <w:rPr>
                <w:rFonts w:ascii="Arial" w:hAnsi="Arial" w:cs="Arial"/>
                <w:i/>
                <w:iCs/>
              </w:rPr>
              <w:t>tilleul à grandes feuilles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C5634C">
              <w:rPr>
                <w:rFonts w:ascii="Arial" w:hAnsi="Arial" w:cs="Arial"/>
                <w:i/>
                <w:iCs/>
              </w:rPr>
              <w:t xml:space="preserve">l’érable </w:t>
            </w:r>
            <w:r>
              <w:rPr>
                <w:rFonts w:ascii="Arial" w:hAnsi="Arial" w:cs="Arial"/>
                <w:i/>
                <w:iCs/>
              </w:rPr>
              <w:t xml:space="preserve">à </w:t>
            </w:r>
            <w:proofErr w:type="spellStart"/>
            <w:r>
              <w:rPr>
                <w:rFonts w:ascii="Arial" w:hAnsi="Arial" w:cs="Arial"/>
                <w:i/>
                <w:iCs/>
              </w:rPr>
              <w:t>feuile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d’obier et l’érable </w:t>
            </w:r>
            <w:r w:rsidRPr="00C5634C">
              <w:rPr>
                <w:rFonts w:ascii="Arial" w:hAnsi="Arial" w:cs="Arial"/>
                <w:i/>
                <w:iCs/>
              </w:rPr>
              <w:t>champêtre</w:t>
            </w:r>
            <w:r w:rsidR="007A2D9D" w:rsidRPr="00C5634C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669EE298" w14:textId="77777777" w:rsidR="007A2D9D" w:rsidRPr="00D73311" w:rsidRDefault="007A2D9D" w:rsidP="007A2D9D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7A2D9D" w14:paraId="326C6795" w14:textId="77777777" w:rsidTr="00EA6335">
        <w:tc>
          <w:tcPr>
            <w:tcW w:w="10260" w:type="dxa"/>
          </w:tcPr>
          <w:p w14:paraId="7867DCEC" w14:textId="77777777" w:rsidR="007A2D9D" w:rsidRDefault="007A2D9D" w:rsidP="00EA633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Remarques e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ssences cibles </w:t>
            </w:r>
            <w:r>
              <w:rPr>
                <w:rFonts w:ascii="Arial" w:hAnsi="Arial" w:cs="Arial"/>
                <w:b/>
                <w:bCs/>
                <w:i/>
                <w:iCs/>
              </w:rPr>
              <w:t>selon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 xml:space="preserve"> l’observatoire de l’écosystème forestier :</w:t>
            </w:r>
          </w:p>
          <w:p w14:paraId="36A35122" w14:textId="0747C993" w:rsidR="007A2D9D" w:rsidRPr="00C5634C" w:rsidRDefault="007A2D9D" w:rsidP="00EA6335">
            <w:pPr>
              <w:spacing w:line="276" w:lineRule="auto"/>
              <w:rPr>
                <w:rFonts w:ascii="Arial" w:hAnsi="Arial" w:cs="Arial"/>
                <w:i/>
                <w:iCs/>
                <w:strike/>
              </w:rPr>
            </w:pPr>
            <w:r w:rsidRPr="00A64E37">
              <w:rPr>
                <w:rFonts w:ascii="Arial" w:hAnsi="Arial" w:cs="Arial"/>
                <w:b/>
                <w:bCs/>
                <w:i/>
                <w:iCs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</w:rPr>
              <w:t>22</w:t>
            </w:r>
            <w:r w:rsidRPr="00A64E37">
              <w:rPr>
                <w:rFonts w:ascii="Arial" w:hAnsi="Arial" w:cs="Arial"/>
                <w:i/>
                <w:iCs/>
              </w:rPr>
              <w:t xml:space="preserve"> : </w:t>
            </w:r>
            <w:r>
              <w:rPr>
                <w:rFonts w:ascii="Arial" w:hAnsi="Arial" w:cs="Arial"/>
                <w:i/>
                <w:iCs/>
              </w:rPr>
              <w:t>épicéa (A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>
              <w:rPr>
                <w:rFonts w:ascii="Arial" w:hAnsi="Arial" w:cs="Arial"/>
                <w:i/>
                <w:iCs/>
              </w:rPr>
              <w:t xml:space="preserve">), </w:t>
            </w:r>
            <w:r w:rsidRPr="00D73311">
              <w:rPr>
                <w:rFonts w:ascii="Arial" w:hAnsi="Arial" w:cs="Arial"/>
                <w:i/>
                <w:iCs/>
              </w:rPr>
              <w:t>sapin (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 w:rsidRPr="00D73311">
              <w:rPr>
                <w:rFonts w:ascii="Arial" w:hAnsi="Arial" w:cs="Arial"/>
                <w:i/>
                <w:iCs/>
              </w:rPr>
              <w:t>), pin sylvestre (</w:t>
            </w:r>
            <w:r>
              <w:rPr>
                <w:rFonts w:ascii="Arial" w:hAnsi="Arial" w:cs="Arial"/>
                <w:i/>
                <w:iCs/>
              </w:rPr>
              <w:t>AL</w:t>
            </w:r>
            <w:r w:rsidRPr="00C5634C">
              <w:rPr>
                <w:rFonts w:ascii="Arial" w:hAnsi="Arial" w:cs="Arial"/>
                <w:i/>
                <w:iCs/>
              </w:rPr>
              <w:t>), mélèze (A</w:t>
            </w:r>
            <w:r w:rsidR="001840FB" w:rsidRPr="00C5634C">
              <w:rPr>
                <w:rFonts w:ascii="Arial" w:hAnsi="Arial" w:cs="Arial"/>
                <w:i/>
                <w:iCs/>
              </w:rPr>
              <w:t>L</w:t>
            </w:r>
            <w:r w:rsidRPr="00C5634C">
              <w:rPr>
                <w:rFonts w:ascii="Arial" w:hAnsi="Arial" w:cs="Arial"/>
                <w:i/>
                <w:iCs/>
              </w:rPr>
              <w:t>), douglas</w:t>
            </w:r>
            <w:r w:rsidRPr="001840FB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 w:rsidRPr="00C5634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),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92D050"/>
                <w:sz w:val="18"/>
                <w:szCs w:val="18"/>
              </w:rPr>
              <w:t>hêtre (A</w:t>
            </w:r>
            <w:r w:rsidR="001840FB" w:rsidRPr="00C5634C">
              <w:rPr>
                <w:rFonts w:ascii="Arial" w:hAnsi="Arial" w:cs="Arial"/>
                <w:b/>
                <w:bCs/>
                <w:i/>
                <w:iCs/>
                <w:color w:val="92D050"/>
                <w:sz w:val="18"/>
                <w:szCs w:val="18"/>
              </w:rPr>
              <w:t>S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92D050"/>
                <w:sz w:val="18"/>
                <w:szCs w:val="18"/>
              </w:rPr>
              <w:t>),</w:t>
            </w:r>
            <w:r w:rsidRPr="00C5634C">
              <w:rPr>
                <w:rFonts w:ascii="Arial" w:hAnsi="Arial" w:cs="Arial"/>
                <w:i/>
                <w:iCs/>
                <w:color w:val="92D050"/>
                <w:sz w:val="18"/>
                <w:szCs w:val="18"/>
              </w:rPr>
              <w:t xml:space="preserve"> </w:t>
            </w:r>
            <w:r w:rsidRPr="00C5634C">
              <w:rPr>
                <w:rFonts w:ascii="Arial" w:hAnsi="Arial" w:cs="Arial"/>
                <w:i/>
                <w:iCs/>
              </w:rPr>
              <w:t>érable sycomore (A</w:t>
            </w:r>
            <w:r w:rsidR="001840FB" w:rsidRPr="00C5634C">
              <w:rPr>
                <w:rFonts w:ascii="Arial" w:hAnsi="Arial" w:cs="Arial"/>
                <w:i/>
                <w:iCs/>
              </w:rPr>
              <w:t>L</w:t>
            </w:r>
            <w:r w:rsidRPr="00C5634C">
              <w:rPr>
                <w:rFonts w:ascii="Arial" w:hAnsi="Arial" w:cs="Arial"/>
                <w:i/>
                <w:iCs/>
              </w:rPr>
              <w:t xml:space="preserve">), </w:t>
            </w:r>
            <w:r>
              <w:rPr>
                <w:rFonts w:ascii="Arial" w:hAnsi="Arial" w:cs="Arial"/>
                <w:i/>
                <w:iCs/>
              </w:rPr>
              <w:t>frêne (A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>
              <w:rPr>
                <w:rFonts w:ascii="Arial" w:hAnsi="Arial" w:cs="Arial"/>
                <w:i/>
                <w:iCs/>
              </w:rPr>
              <w:t xml:space="preserve">), </w:t>
            </w:r>
            <w:r w:rsidRPr="00D73311">
              <w:rPr>
                <w:rFonts w:ascii="Arial" w:hAnsi="Arial" w:cs="Arial"/>
                <w:b/>
                <w:bCs/>
                <w:i/>
                <w:iCs/>
                <w:color w:val="00B050"/>
              </w:rPr>
              <w:t>chêne sessile (</w:t>
            </w: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AO</w:t>
            </w:r>
            <w:r w:rsidRPr="00D73311">
              <w:rPr>
                <w:rFonts w:ascii="Arial" w:hAnsi="Arial" w:cs="Arial"/>
                <w:b/>
                <w:bCs/>
                <w:i/>
                <w:iCs/>
                <w:color w:val="00B050"/>
              </w:rPr>
              <w:t>)</w:t>
            </w:r>
            <w:r>
              <w:rPr>
                <w:rFonts w:ascii="Arial" w:hAnsi="Arial" w:cs="Arial"/>
                <w:i/>
                <w:iCs/>
              </w:rPr>
              <w:t xml:space="preserve">, chêne pédonculé (AL),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92D050"/>
              </w:rPr>
              <w:t>merisier (A</w:t>
            </w:r>
            <w:r w:rsidR="001840FB" w:rsidRPr="00C5634C">
              <w:rPr>
                <w:rFonts w:ascii="Arial" w:hAnsi="Arial" w:cs="Arial"/>
                <w:b/>
                <w:bCs/>
                <w:i/>
                <w:iCs/>
                <w:color w:val="92D050"/>
              </w:rPr>
              <w:t>S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>)</w:t>
            </w:r>
            <w:r w:rsidRPr="00B8755C">
              <w:rPr>
                <w:rFonts w:ascii="Arial" w:hAnsi="Arial" w:cs="Arial"/>
                <w:i/>
                <w:iCs/>
              </w:rPr>
              <w:t>, orme des montagne (A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 w:rsidRPr="00B8755C">
              <w:rPr>
                <w:rFonts w:ascii="Arial" w:hAnsi="Arial" w:cs="Arial"/>
                <w:i/>
                <w:iCs/>
              </w:rPr>
              <w:t xml:space="preserve">),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à feuille d’obier (A</w:t>
            </w:r>
            <w:r w:rsidR="001840FB"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O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)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A64E37">
              <w:rPr>
                <w:rFonts w:ascii="Arial" w:hAnsi="Arial" w:cs="Arial"/>
                <w:i/>
                <w:iCs/>
              </w:rPr>
              <w:t xml:space="preserve"> 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>érable plane (A</w:t>
            </w:r>
            <w:r w:rsidR="001840FB" w:rsidRPr="00C5634C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 xml:space="preserve">),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tilleul à grandes feuilles (AO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92D050"/>
              </w:rPr>
              <w:t>),</w:t>
            </w:r>
            <w:r w:rsidRPr="00B8755C">
              <w:rPr>
                <w:rFonts w:ascii="Arial" w:hAnsi="Arial" w:cs="Arial"/>
                <w:i/>
                <w:iCs/>
                <w:color w:val="92D050"/>
              </w:rPr>
              <w:t xml:space="preserve"> </w:t>
            </w:r>
            <w:r w:rsidRPr="00B8755C">
              <w:rPr>
                <w:rFonts w:ascii="Arial" w:hAnsi="Arial" w:cs="Arial"/>
                <w:b/>
                <w:bCs/>
                <w:i/>
                <w:iCs/>
                <w:color w:val="92D050"/>
              </w:rPr>
              <w:t>tilleul à petites feuilles (A</w:t>
            </w:r>
            <w:r w:rsidR="001840FB">
              <w:rPr>
                <w:rFonts w:ascii="Arial" w:hAnsi="Arial" w:cs="Arial"/>
                <w:b/>
                <w:bCs/>
                <w:i/>
                <w:iCs/>
                <w:color w:val="92D050"/>
              </w:rPr>
              <w:t>S</w:t>
            </w:r>
            <w:r w:rsidRPr="00B8755C">
              <w:rPr>
                <w:rFonts w:ascii="Arial" w:hAnsi="Arial" w:cs="Arial"/>
                <w:b/>
                <w:bCs/>
                <w:i/>
                <w:iCs/>
                <w:color w:val="92D050"/>
              </w:rPr>
              <w:t>)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>noyer commun (A</w:t>
            </w:r>
            <w:r w:rsidR="001840FB" w:rsidRPr="00C5634C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 xml:space="preserve">), alisier </w:t>
            </w:r>
            <w:proofErr w:type="spellStart"/>
            <w:r w:rsidRPr="00C5634C">
              <w:rPr>
                <w:rFonts w:ascii="Arial" w:hAnsi="Arial" w:cs="Arial"/>
                <w:i/>
                <w:iCs/>
                <w:color w:val="92D050"/>
              </w:rPr>
              <w:t>torminal</w:t>
            </w:r>
            <w:proofErr w:type="spellEnd"/>
            <w:r w:rsidRPr="00C5634C">
              <w:rPr>
                <w:rFonts w:ascii="Arial" w:hAnsi="Arial" w:cs="Arial"/>
                <w:i/>
                <w:iCs/>
                <w:color w:val="92D050"/>
              </w:rPr>
              <w:t xml:space="preserve"> (A</w:t>
            </w:r>
            <w:r w:rsidR="001840FB" w:rsidRPr="00C5634C">
              <w:rPr>
                <w:rFonts w:ascii="Arial" w:hAnsi="Arial" w:cs="Arial"/>
                <w:i/>
                <w:iCs/>
                <w:color w:val="92D050"/>
              </w:rPr>
              <w:t>S</w:t>
            </w:r>
            <w:r w:rsidRPr="00C5634C">
              <w:rPr>
                <w:rFonts w:ascii="Arial" w:hAnsi="Arial" w:cs="Arial"/>
                <w:i/>
                <w:iCs/>
                <w:color w:val="92D050"/>
              </w:rPr>
              <w:t>)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if (AO)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A64E37">
              <w:rPr>
                <w:rFonts w:ascii="Arial" w:hAnsi="Arial" w:cs="Arial"/>
                <w:i/>
                <w:iCs/>
              </w:rPr>
              <w:t>sorbier des oiseleurs</w:t>
            </w:r>
            <w:r>
              <w:rPr>
                <w:rFonts w:ascii="Arial" w:hAnsi="Arial" w:cs="Arial"/>
                <w:i/>
                <w:iCs/>
              </w:rPr>
              <w:t xml:space="preserve"> (AL) – 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érable champêtre (A</w:t>
            </w:r>
            <w:r w:rsidR="001840FB"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O</w:t>
            </w:r>
            <w:r w:rsidRPr="00C5634C">
              <w:rPr>
                <w:rFonts w:ascii="Arial" w:hAnsi="Arial" w:cs="Arial"/>
                <w:b/>
                <w:bCs/>
                <w:i/>
                <w:iCs/>
                <w:color w:val="00B050"/>
              </w:rPr>
              <w:t>)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B8755C">
              <w:rPr>
                <w:rFonts w:ascii="Arial" w:hAnsi="Arial" w:cs="Arial"/>
                <w:i/>
                <w:iCs/>
              </w:rPr>
              <w:t>charme (A</w:t>
            </w:r>
            <w:r w:rsidR="001840FB">
              <w:rPr>
                <w:rFonts w:ascii="Arial" w:hAnsi="Arial" w:cs="Arial"/>
                <w:i/>
                <w:iCs/>
              </w:rPr>
              <w:t>L</w:t>
            </w:r>
            <w:r w:rsidRPr="00B8755C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03CE9DFE" w14:textId="77777777" w:rsidR="007A2D9D" w:rsidRPr="00D73311" w:rsidRDefault="007A2D9D" w:rsidP="007A2D9D">
      <w:pPr>
        <w:rPr>
          <w:sz w:val="12"/>
          <w:szCs w:val="12"/>
        </w:rPr>
      </w:pPr>
    </w:p>
    <w:p w14:paraId="288FCB1A" w14:textId="77777777" w:rsidR="007A2D9D" w:rsidRDefault="007A2D9D" w:rsidP="007A2D9D">
      <w:r>
        <w:t xml:space="preserve">AO = Aptitudes optimales / AS = Aptitudes suboptimales / AL = Aptitudes limitées / AI = </w:t>
      </w:r>
      <w:proofErr w:type="spellStart"/>
      <w:r>
        <w:t>Inapropriées</w:t>
      </w:r>
      <w:proofErr w:type="spellEnd"/>
      <w:r>
        <w:t xml:space="preserve"> ou non caractérisées</w:t>
      </w:r>
    </w:p>
    <w:p w14:paraId="2F6F7645" w14:textId="77777777" w:rsidR="007A2D9D" w:rsidRDefault="007A2D9D" w:rsidP="007A2D9D">
      <w:r>
        <w:t xml:space="preserve">T = Essences recommandées par </w:t>
      </w:r>
      <w:proofErr w:type="spellStart"/>
      <w:r>
        <w:t>Tree</w:t>
      </w:r>
      <w:proofErr w:type="spellEnd"/>
      <w:r>
        <w:t xml:space="preserve"> App / D Essences recommandées, mais divergence entre VD et </w:t>
      </w:r>
      <w:proofErr w:type="spellStart"/>
      <w:r>
        <w:t>Tree</w:t>
      </w:r>
      <w:proofErr w:type="spellEnd"/>
      <w:r>
        <w:t>-App</w:t>
      </w:r>
    </w:p>
    <w:p w14:paraId="6218F607" w14:textId="77777777" w:rsidR="007A2D9D" w:rsidRDefault="007A2D9D" w:rsidP="007A2D9D">
      <w:r>
        <w:t xml:space="preserve">ED = Essences dominantes ou importantes en forêt naturelle (selon </w:t>
      </w:r>
      <w:proofErr w:type="spellStart"/>
      <w:r>
        <w:t>Tree</w:t>
      </w:r>
      <w:proofErr w:type="spellEnd"/>
      <w:r>
        <w:t xml:space="preserve"> App) / Valeurs </w:t>
      </w:r>
      <w:proofErr w:type="spellStart"/>
      <w:r>
        <w:t>rocommandées</w:t>
      </w:r>
      <w:proofErr w:type="spellEnd"/>
      <w:r>
        <w:t xml:space="preserve"> / EP Autres essences possibles / VD = essences pouvant être possible selon les connaissances VD</w:t>
      </w:r>
    </w:p>
    <w:p w14:paraId="72A356E3" w14:textId="77777777" w:rsidR="007A2D9D" w:rsidRPr="00D73311" w:rsidRDefault="007A2D9D" w:rsidP="007A2D9D">
      <w:pPr>
        <w:rPr>
          <w:sz w:val="12"/>
          <w:szCs w:val="12"/>
        </w:rPr>
      </w:pPr>
    </w:p>
    <w:p w14:paraId="74FAB1C2" w14:textId="77777777" w:rsidR="007A2D9D" w:rsidRDefault="007A2D9D"/>
    <w:sectPr w:rsidR="007A2D9D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57F"/>
    <w:multiLevelType w:val="hybridMultilevel"/>
    <w:tmpl w:val="9BC8C2DC"/>
    <w:lvl w:ilvl="0" w:tplc="EFD2F02C">
      <w:start w:val="1"/>
      <w:numFmt w:val="bullet"/>
      <w:lvlText w:val="●"/>
      <w:lvlJc w:val="left"/>
      <w:pPr>
        <w:ind w:left="720" w:hanging="360"/>
      </w:pPr>
    </w:lvl>
    <w:lvl w:ilvl="1" w:tplc="5BF8968A">
      <w:start w:val="1"/>
      <w:numFmt w:val="bullet"/>
      <w:lvlText w:val="○"/>
      <w:lvlJc w:val="left"/>
      <w:pPr>
        <w:ind w:left="1440" w:hanging="360"/>
      </w:pPr>
    </w:lvl>
    <w:lvl w:ilvl="2" w:tplc="AA864FD8">
      <w:start w:val="1"/>
      <w:numFmt w:val="bullet"/>
      <w:lvlText w:val="■"/>
      <w:lvlJc w:val="left"/>
      <w:pPr>
        <w:ind w:left="2160" w:hanging="360"/>
      </w:pPr>
    </w:lvl>
    <w:lvl w:ilvl="3" w:tplc="9B885BE6">
      <w:start w:val="1"/>
      <w:numFmt w:val="bullet"/>
      <w:lvlText w:val="●"/>
      <w:lvlJc w:val="left"/>
      <w:pPr>
        <w:ind w:left="2880" w:hanging="360"/>
      </w:pPr>
    </w:lvl>
    <w:lvl w:ilvl="4" w:tplc="0F28CA40">
      <w:start w:val="1"/>
      <w:numFmt w:val="bullet"/>
      <w:lvlText w:val="○"/>
      <w:lvlJc w:val="left"/>
      <w:pPr>
        <w:ind w:left="3600" w:hanging="360"/>
      </w:pPr>
    </w:lvl>
    <w:lvl w:ilvl="5" w:tplc="9E780914">
      <w:start w:val="1"/>
      <w:numFmt w:val="bullet"/>
      <w:lvlText w:val="■"/>
      <w:lvlJc w:val="left"/>
      <w:pPr>
        <w:ind w:left="4320" w:hanging="360"/>
      </w:pPr>
    </w:lvl>
    <w:lvl w:ilvl="6" w:tplc="827C567A">
      <w:start w:val="1"/>
      <w:numFmt w:val="bullet"/>
      <w:lvlText w:val="●"/>
      <w:lvlJc w:val="left"/>
      <w:pPr>
        <w:ind w:left="5040" w:hanging="360"/>
      </w:pPr>
    </w:lvl>
    <w:lvl w:ilvl="7" w:tplc="10BEC0B2">
      <w:start w:val="1"/>
      <w:numFmt w:val="bullet"/>
      <w:lvlText w:val="●"/>
      <w:lvlJc w:val="left"/>
      <w:pPr>
        <w:ind w:left="5760" w:hanging="360"/>
      </w:pPr>
    </w:lvl>
    <w:lvl w:ilvl="8" w:tplc="E39C774A">
      <w:start w:val="1"/>
      <w:numFmt w:val="bullet"/>
      <w:lvlText w:val="●"/>
      <w:lvlJc w:val="left"/>
      <w:pPr>
        <w:ind w:left="6480" w:hanging="360"/>
      </w:pPr>
    </w:lvl>
  </w:abstractNum>
  <w:num w:numId="1" w16cid:durableId="1951669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A0"/>
    <w:rsid w:val="001840FB"/>
    <w:rsid w:val="002B045F"/>
    <w:rsid w:val="00321DA0"/>
    <w:rsid w:val="004F4A53"/>
    <w:rsid w:val="007A2D9D"/>
    <w:rsid w:val="00C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515A0"/>
  <w15:docId w15:val="{A5A0024E-B7CE-49F1-936B-74284E4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table" w:styleId="Grilledutableau">
    <w:name w:val="Table Grid"/>
    <w:basedOn w:val="TableauNormal"/>
    <w:uiPriority w:val="39"/>
    <w:rsid w:val="007A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6</cp:revision>
  <dcterms:created xsi:type="dcterms:W3CDTF">2025-07-02T17:46:00Z</dcterms:created>
  <dcterms:modified xsi:type="dcterms:W3CDTF">2025-07-02T18:06:00Z</dcterms:modified>
</cp:coreProperties>
</file>